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61F40" w14:textId="77777777" w:rsidR="001A613C" w:rsidRDefault="001A613C" w:rsidP="00446381">
      <w:pPr>
        <w:spacing w:after="0" w:line="480" w:lineRule="auto"/>
        <w:jc w:val="center"/>
        <w:rPr>
          <w:rFonts w:ascii="Times New Roman" w:hAnsi="Times New Roman" w:cs="Times New Roman"/>
          <w:sz w:val="24"/>
          <w:szCs w:val="24"/>
        </w:rPr>
      </w:pPr>
    </w:p>
    <w:p w14:paraId="1673540F" w14:textId="77777777" w:rsidR="001A613C" w:rsidRDefault="001A613C" w:rsidP="00446381">
      <w:pPr>
        <w:spacing w:after="0" w:line="480" w:lineRule="auto"/>
        <w:jc w:val="center"/>
        <w:rPr>
          <w:rFonts w:ascii="Times New Roman" w:hAnsi="Times New Roman" w:cs="Times New Roman"/>
          <w:sz w:val="24"/>
          <w:szCs w:val="24"/>
        </w:rPr>
      </w:pPr>
    </w:p>
    <w:p w14:paraId="18FB9532" w14:textId="77777777" w:rsidR="001A613C" w:rsidRDefault="001A613C" w:rsidP="00446381">
      <w:pPr>
        <w:spacing w:after="0" w:line="480" w:lineRule="auto"/>
        <w:jc w:val="center"/>
        <w:rPr>
          <w:rFonts w:ascii="Times New Roman" w:hAnsi="Times New Roman" w:cs="Times New Roman"/>
          <w:sz w:val="24"/>
          <w:szCs w:val="24"/>
        </w:rPr>
      </w:pPr>
    </w:p>
    <w:p w14:paraId="774443FF" w14:textId="77777777" w:rsidR="001A613C" w:rsidRDefault="001A613C" w:rsidP="00446381">
      <w:pPr>
        <w:spacing w:after="0" w:line="480" w:lineRule="auto"/>
        <w:jc w:val="center"/>
        <w:rPr>
          <w:rFonts w:ascii="Times New Roman" w:hAnsi="Times New Roman" w:cs="Times New Roman"/>
          <w:sz w:val="24"/>
          <w:szCs w:val="24"/>
        </w:rPr>
      </w:pPr>
    </w:p>
    <w:p w14:paraId="1BCD3A72" w14:textId="77777777" w:rsidR="001A613C" w:rsidRDefault="001A613C" w:rsidP="00446381">
      <w:pPr>
        <w:spacing w:after="0" w:line="480" w:lineRule="auto"/>
        <w:jc w:val="center"/>
        <w:rPr>
          <w:rFonts w:ascii="Times New Roman" w:hAnsi="Times New Roman" w:cs="Times New Roman"/>
          <w:sz w:val="24"/>
          <w:szCs w:val="24"/>
        </w:rPr>
      </w:pPr>
    </w:p>
    <w:p w14:paraId="025CA3B2" w14:textId="77777777" w:rsidR="001A613C" w:rsidRDefault="001A613C" w:rsidP="00446381">
      <w:pPr>
        <w:spacing w:after="0" w:line="480" w:lineRule="auto"/>
        <w:jc w:val="center"/>
        <w:rPr>
          <w:rFonts w:ascii="Times New Roman" w:hAnsi="Times New Roman" w:cs="Times New Roman"/>
          <w:sz w:val="24"/>
          <w:szCs w:val="24"/>
        </w:rPr>
      </w:pPr>
    </w:p>
    <w:p w14:paraId="2F2E552C" w14:textId="77777777" w:rsidR="001A613C" w:rsidRDefault="001A613C" w:rsidP="00446381">
      <w:pPr>
        <w:spacing w:after="0" w:line="480" w:lineRule="auto"/>
        <w:jc w:val="center"/>
        <w:rPr>
          <w:rFonts w:ascii="Times New Roman" w:hAnsi="Times New Roman" w:cs="Times New Roman"/>
          <w:sz w:val="24"/>
          <w:szCs w:val="24"/>
        </w:rPr>
      </w:pPr>
    </w:p>
    <w:p w14:paraId="7E440468" w14:textId="77777777" w:rsidR="001A613C" w:rsidRDefault="001A613C" w:rsidP="00446381">
      <w:pPr>
        <w:spacing w:after="0" w:line="480" w:lineRule="auto"/>
        <w:jc w:val="center"/>
        <w:rPr>
          <w:rFonts w:ascii="Times New Roman" w:hAnsi="Times New Roman" w:cs="Times New Roman"/>
          <w:sz w:val="24"/>
          <w:szCs w:val="24"/>
        </w:rPr>
      </w:pPr>
    </w:p>
    <w:p w14:paraId="0B2A41FC" w14:textId="77777777" w:rsidR="001A613C" w:rsidRDefault="001A613C" w:rsidP="00446381">
      <w:pPr>
        <w:spacing w:after="0" w:line="480" w:lineRule="auto"/>
        <w:jc w:val="center"/>
        <w:rPr>
          <w:rFonts w:ascii="Times New Roman" w:hAnsi="Times New Roman" w:cs="Times New Roman"/>
          <w:sz w:val="24"/>
          <w:szCs w:val="24"/>
        </w:rPr>
      </w:pPr>
    </w:p>
    <w:p w14:paraId="3376F3EA" w14:textId="126A1813" w:rsidR="00446381" w:rsidRPr="00446381" w:rsidRDefault="00446381" w:rsidP="00446381">
      <w:pPr>
        <w:spacing w:after="0" w:line="480" w:lineRule="auto"/>
        <w:jc w:val="center"/>
        <w:rPr>
          <w:rFonts w:ascii="Times New Roman" w:hAnsi="Times New Roman" w:cs="Times New Roman"/>
          <w:sz w:val="24"/>
          <w:szCs w:val="24"/>
        </w:rPr>
      </w:pPr>
      <w:r w:rsidRPr="00446381">
        <w:rPr>
          <w:rFonts w:ascii="Times New Roman" w:hAnsi="Times New Roman" w:cs="Times New Roman"/>
          <w:sz w:val="24"/>
          <w:szCs w:val="24"/>
        </w:rPr>
        <w:t>Separation of Duties in an Organization</w:t>
      </w:r>
    </w:p>
    <w:p w14:paraId="202B2D56" w14:textId="4B44CDD9" w:rsidR="00446381" w:rsidRDefault="00446381" w:rsidP="001C23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999DE44" w14:textId="7FE92166" w:rsidR="00446381" w:rsidRDefault="00446381" w:rsidP="001C23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73E10113" w14:textId="77777777" w:rsidR="001A613C" w:rsidRDefault="001A613C">
      <w:pPr>
        <w:rPr>
          <w:rFonts w:ascii="Times New Roman" w:hAnsi="Times New Roman" w:cs="Times New Roman"/>
          <w:sz w:val="24"/>
          <w:szCs w:val="24"/>
        </w:rPr>
      </w:pPr>
      <w:r>
        <w:rPr>
          <w:rFonts w:ascii="Times New Roman" w:hAnsi="Times New Roman" w:cs="Times New Roman"/>
          <w:sz w:val="24"/>
          <w:szCs w:val="24"/>
        </w:rPr>
        <w:br w:type="page"/>
      </w:r>
    </w:p>
    <w:p w14:paraId="12218DA8" w14:textId="7C2A0A7B" w:rsidR="00361BFA" w:rsidRPr="00446381" w:rsidRDefault="009B11E0" w:rsidP="001C23AA">
      <w:pPr>
        <w:spacing w:after="0" w:line="480" w:lineRule="auto"/>
        <w:jc w:val="center"/>
        <w:rPr>
          <w:rFonts w:ascii="Times New Roman" w:hAnsi="Times New Roman" w:cs="Times New Roman"/>
          <w:sz w:val="24"/>
          <w:szCs w:val="24"/>
        </w:rPr>
      </w:pPr>
      <w:r w:rsidRPr="00446381">
        <w:rPr>
          <w:rFonts w:ascii="Times New Roman" w:hAnsi="Times New Roman" w:cs="Times New Roman"/>
          <w:sz w:val="24"/>
          <w:szCs w:val="24"/>
        </w:rPr>
        <w:lastRenderedPageBreak/>
        <w:t>Separation of Duties</w:t>
      </w:r>
      <w:r w:rsidR="00894523" w:rsidRPr="00446381">
        <w:rPr>
          <w:rFonts w:ascii="Times New Roman" w:hAnsi="Times New Roman" w:cs="Times New Roman"/>
          <w:sz w:val="24"/>
          <w:szCs w:val="24"/>
        </w:rPr>
        <w:t xml:space="preserve"> in an Organization</w:t>
      </w:r>
    </w:p>
    <w:p w14:paraId="2C442E1D" w14:textId="26C871F1" w:rsidR="00894523" w:rsidRPr="001C23AA" w:rsidRDefault="00894523" w:rsidP="001C23AA">
      <w:pPr>
        <w:spacing w:after="0" w:line="480" w:lineRule="auto"/>
        <w:ind w:firstLine="720"/>
        <w:rPr>
          <w:rFonts w:ascii="Times New Roman" w:hAnsi="Times New Roman" w:cs="Times New Roman"/>
          <w:sz w:val="24"/>
          <w:szCs w:val="24"/>
        </w:rPr>
      </w:pPr>
      <w:r w:rsidRPr="001C23AA">
        <w:rPr>
          <w:rFonts w:ascii="Times New Roman" w:hAnsi="Times New Roman" w:cs="Times New Roman"/>
          <w:sz w:val="24"/>
          <w:szCs w:val="24"/>
        </w:rPr>
        <w:t>In my opinion, separation o</w:t>
      </w:r>
      <w:r w:rsidR="007F347A" w:rsidRPr="001C23AA">
        <w:rPr>
          <w:rFonts w:ascii="Times New Roman" w:hAnsi="Times New Roman" w:cs="Times New Roman"/>
          <w:sz w:val="24"/>
          <w:szCs w:val="24"/>
        </w:rPr>
        <w:t>f duties of the personnel</w:t>
      </w:r>
      <w:r w:rsidRPr="001C23AA">
        <w:rPr>
          <w:rFonts w:ascii="Times New Roman" w:hAnsi="Times New Roman" w:cs="Times New Roman"/>
          <w:sz w:val="24"/>
          <w:szCs w:val="24"/>
        </w:rPr>
        <w:t xml:space="preserve"> is an important</w:t>
      </w:r>
      <w:r w:rsidR="007F347A" w:rsidRPr="001C23AA">
        <w:rPr>
          <w:rFonts w:ascii="Times New Roman" w:hAnsi="Times New Roman" w:cs="Times New Roman"/>
          <w:sz w:val="24"/>
          <w:szCs w:val="24"/>
        </w:rPr>
        <w:t xml:space="preserve"> factor to consider when running an organization</w:t>
      </w:r>
      <w:r w:rsidRPr="001C23AA">
        <w:rPr>
          <w:rFonts w:ascii="Times New Roman" w:hAnsi="Times New Roman" w:cs="Times New Roman"/>
          <w:sz w:val="24"/>
          <w:szCs w:val="24"/>
        </w:rPr>
        <w:t>. This is because there are</w:t>
      </w:r>
      <w:r w:rsidR="007F347A" w:rsidRPr="001C23AA">
        <w:rPr>
          <w:rFonts w:ascii="Times New Roman" w:hAnsi="Times New Roman" w:cs="Times New Roman"/>
          <w:sz w:val="24"/>
          <w:szCs w:val="24"/>
        </w:rPr>
        <w:t xml:space="preserve"> negative</w:t>
      </w:r>
      <w:r w:rsidRPr="001C23AA">
        <w:rPr>
          <w:rFonts w:ascii="Times New Roman" w:hAnsi="Times New Roman" w:cs="Times New Roman"/>
          <w:sz w:val="24"/>
          <w:szCs w:val="24"/>
        </w:rPr>
        <w:t xml:space="preserve"> issues that are likely to arise in the case</w:t>
      </w:r>
      <w:r w:rsidR="003C7AAD" w:rsidRPr="001C23AA">
        <w:rPr>
          <w:rFonts w:ascii="Times New Roman" w:hAnsi="Times New Roman" w:cs="Times New Roman"/>
          <w:sz w:val="24"/>
          <w:szCs w:val="24"/>
        </w:rPr>
        <w:t>,</w:t>
      </w:r>
      <w:r w:rsidRPr="001C23AA">
        <w:rPr>
          <w:rFonts w:ascii="Times New Roman" w:hAnsi="Times New Roman" w:cs="Times New Roman"/>
          <w:sz w:val="24"/>
          <w:szCs w:val="24"/>
        </w:rPr>
        <w:t xml:space="preserve"> where everyone in the organiza</w:t>
      </w:r>
      <w:r w:rsidR="007F347A" w:rsidRPr="001C23AA">
        <w:rPr>
          <w:rFonts w:ascii="Times New Roman" w:hAnsi="Times New Roman" w:cs="Times New Roman"/>
          <w:sz w:val="24"/>
          <w:szCs w:val="24"/>
        </w:rPr>
        <w:t>tion gets access to information in the system.</w:t>
      </w:r>
      <w:r w:rsidR="0016403A" w:rsidRPr="001C23AA">
        <w:rPr>
          <w:rFonts w:ascii="Times New Roman" w:hAnsi="Times New Roman" w:cs="Times New Roman"/>
          <w:sz w:val="24"/>
          <w:szCs w:val="24"/>
        </w:rPr>
        <w:t xml:space="preserve"> Such iss</w:t>
      </w:r>
      <w:r w:rsidR="005B4339" w:rsidRPr="001C23AA">
        <w:rPr>
          <w:rFonts w:ascii="Times New Roman" w:hAnsi="Times New Roman" w:cs="Times New Roman"/>
          <w:sz w:val="24"/>
          <w:szCs w:val="24"/>
        </w:rPr>
        <w:t>ues include breach of security, loss of confidentiality</w:t>
      </w:r>
      <w:r w:rsidR="001000DC" w:rsidRPr="001C23AA">
        <w:rPr>
          <w:rFonts w:ascii="Times New Roman" w:hAnsi="Times New Roman" w:cs="Times New Roman"/>
          <w:sz w:val="24"/>
          <w:szCs w:val="24"/>
        </w:rPr>
        <w:t xml:space="preserve"> as well as maintaining integrity of the information</w:t>
      </w:r>
      <w:r w:rsidR="00C512E0" w:rsidRPr="001C23AA">
        <w:rPr>
          <w:rFonts w:ascii="Times New Roman" w:hAnsi="Times New Roman" w:cs="Times New Roman"/>
          <w:sz w:val="24"/>
          <w:szCs w:val="24"/>
        </w:rPr>
        <w:t xml:space="preserve"> in the system</w:t>
      </w:r>
      <w:r w:rsidR="001C23AA">
        <w:rPr>
          <w:rFonts w:ascii="Times New Roman" w:hAnsi="Times New Roman" w:cs="Times New Roman"/>
          <w:sz w:val="24"/>
          <w:szCs w:val="24"/>
        </w:rPr>
        <w:t xml:space="preserve"> </w:t>
      </w:r>
      <w:r w:rsidR="001C23AA" w:rsidRPr="001C23AA">
        <w:rPr>
          <w:rFonts w:ascii="Times New Roman" w:hAnsi="Times New Roman" w:cs="Times New Roman"/>
          <w:sz w:val="24"/>
          <w:szCs w:val="24"/>
        </w:rPr>
        <w:t>(Boice, 2018)</w:t>
      </w:r>
      <w:r w:rsidR="00C512E0" w:rsidRPr="001C23AA">
        <w:rPr>
          <w:rFonts w:ascii="Times New Roman" w:hAnsi="Times New Roman" w:cs="Times New Roman"/>
          <w:sz w:val="24"/>
          <w:szCs w:val="24"/>
        </w:rPr>
        <w:t xml:space="preserve">. </w:t>
      </w:r>
      <w:r w:rsidR="009904B0" w:rsidRPr="001C23AA">
        <w:rPr>
          <w:rFonts w:ascii="Times New Roman" w:hAnsi="Times New Roman" w:cs="Times New Roman"/>
          <w:sz w:val="24"/>
          <w:szCs w:val="24"/>
        </w:rPr>
        <w:t xml:space="preserve">Separation of duties ensures </w:t>
      </w:r>
      <w:r w:rsidR="00307205" w:rsidRPr="001C23AA">
        <w:rPr>
          <w:rFonts w:ascii="Times New Roman" w:hAnsi="Times New Roman" w:cs="Times New Roman"/>
          <w:sz w:val="24"/>
          <w:szCs w:val="24"/>
        </w:rPr>
        <w:t>that each and every individual</w:t>
      </w:r>
      <w:r w:rsidR="009904B0" w:rsidRPr="001C23AA">
        <w:rPr>
          <w:rFonts w:ascii="Times New Roman" w:hAnsi="Times New Roman" w:cs="Times New Roman"/>
          <w:sz w:val="24"/>
          <w:szCs w:val="24"/>
        </w:rPr>
        <w:t xml:space="preserve"> in a certain section is </w:t>
      </w:r>
      <w:r w:rsidR="00307205" w:rsidRPr="001C23AA">
        <w:rPr>
          <w:rFonts w:ascii="Times New Roman" w:hAnsi="Times New Roman" w:cs="Times New Roman"/>
          <w:sz w:val="24"/>
          <w:szCs w:val="24"/>
        </w:rPr>
        <w:t>accountable for his/her actions. It also makes it easy to trace the cause of any problem in the system, which is not the case in an organization where everyone gets free access to information.</w:t>
      </w:r>
    </w:p>
    <w:p w14:paraId="4EA9DE55" w14:textId="23F0D286" w:rsidR="0068493E" w:rsidRPr="001C23AA" w:rsidRDefault="00C512E0" w:rsidP="001C23AA">
      <w:pPr>
        <w:spacing w:after="0" w:line="480" w:lineRule="auto"/>
        <w:rPr>
          <w:rFonts w:ascii="Times New Roman" w:hAnsi="Times New Roman" w:cs="Times New Roman"/>
          <w:sz w:val="24"/>
          <w:szCs w:val="24"/>
        </w:rPr>
      </w:pPr>
      <w:r w:rsidRPr="001C23AA">
        <w:rPr>
          <w:rFonts w:ascii="Times New Roman" w:hAnsi="Times New Roman" w:cs="Times New Roman"/>
          <w:sz w:val="24"/>
          <w:szCs w:val="24"/>
        </w:rPr>
        <w:tab/>
        <w:t xml:space="preserve">As far as I am concerned, free access </w:t>
      </w:r>
      <w:r w:rsidR="0068493E" w:rsidRPr="001C23AA">
        <w:rPr>
          <w:rFonts w:ascii="Times New Roman" w:hAnsi="Times New Roman" w:cs="Times New Roman"/>
          <w:sz w:val="24"/>
          <w:szCs w:val="24"/>
        </w:rPr>
        <w:t xml:space="preserve">to </w:t>
      </w:r>
      <w:r w:rsidRPr="001C23AA">
        <w:rPr>
          <w:rFonts w:ascii="Times New Roman" w:hAnsi="Times New Roman" w:cs="Times New Roman"/>
          <w:sz w:val="24"/>
          <w:szCs w:val="24"/>
        </w:rPr>
        <w:t xml:space="preserve">information by everyone in the organization </w:t>
      </w:r>
      <w:r w:rsidR="00ED4B58" w:rsidRPr="001C23AA">
        <w:rPr>
          <w:rFonts w:ascii="Times New Roman" w:hAnsi="Times New Roman" w:cs="Times New Roman"/>
          <w:sz w:val="24"/>
          <w:szCs w:val="24"/>
        </w:rPr>
        <w:t>is bound to cause insecurity in the system. Important information in the system may be accessed by the outsiders</w:t>
      </w:r>
      <w:r w:rsidR="00BA0934">
        <w:rPr>
          <w:rFonts w:ascii="Times New Roman" w:hAnsi="Times New Roman" w:cs="Times New Roman"/>
          <w:sz w:val="24"/>
          <w:szCs w:val="24"/>
        </w:rPr>
        <w:t xml:space="preserve"> through </w:t>
      </w:r>
      <w:r w:rsidR="00895118" w:rsidRPr="001C23AA">
        <w:rPr>
          <w:rFonts w:ascii="Times New Roman" w:hAnsi="Times New Roman" w:cs="Times New Roman"/>
          <w:sz w:val="24"/>
          <w:szCs w:val="24"/>
        </w:rPr>
        <w:t xml:space="preserve">the collusion of the outsider with the </w:t>
      </w:r>
      <w:r w:rsidR="00ED4B58" w:rsidRPr="001C23AA">
        <w:rPr>
          <w:rFonts w:ascii="Times New Roman" w:hAnsi="Times New Roman" w:cs="Times New Roman"/>
          <w:sz w:val="24"/>
          <w:szCs w:val="24"/>
        </w:rPr>
        <w:t>personnel in the organization</w:t>
      </w:r>
      <w:r w:rsidR="00BA0934">
        <w:rPr>
          <w:rFonts w:ascii="Times New Roman" w:hAnsi="Times New Roman" w:cs="Times New Roman"/>
          <w:sz w:val="24"/>
          <w:szCs w:val="24"/>
        </w:rPr>
        <w:t xml:space="preserve"> </w:t>
      </w:r>
      <w:r w:rsidR="00BA0934" w:rsidRPr="001C23AA">
        <w:rPr>
          <w:rFonts w:ascii="Times New Roman" w:hAnsi="Times New Roman" w:cs="Times New Roman"/>
          <w:sz w:val="24"/>
          <w:szCs w:val="24"/>
        </w:rPr>
        <w:t>(Foy &amp; Lal, 2016)</w:t>
      </w:r>
      <w:r w:rsidR="00ED4B58" w:rsidRPr="001C23AA">
        <w:rPr>
          <w:rFonts w:ascii="Times New Roman" w:hAnsi="Times New Roman" w:cs="Times New Roman"/>
          <w:sz w:val="24"/>
          <w:szCs w:val="24"/>
        </w:rPr>
        <w:t>. If the information is sensitive, it may be used for</w:t>
      </w:r>
      <w:r w:rsidR="0068493E" w:rsidRPr="001C23AA">
        <w:rPr>
          <w:rFonts w:ascii="Times New Roman" w:hAnsi="Times New Roman" w:cs="Times New Roman"/>
          <w:sz w:val="24"/>
          <w:szCs w:val="24"/>
        </w:rPr>
        <w:t xml:space="preserve"> destructive purposes</w:t>
      </w:r>
      <w:r w:rsidR="00ED4B58" w:rsidRPr="001C23AA">
        <w:rPr>
          <w:rFonts w:ascii="Times New Roman" w:hAnsi="Times New Roman" w:cs="Times New Roman"/>
          <w:sz w:val="24"/>
          <w:szCs w:val="24"/>
        </w:rPr>
        <w:t>. It is therefore a requirement to assign different duties</w:t>
      </w:r>
      <w:r w:rsidR="00294325" w:rsidRPr="001C23AA">
        <w:rPr>
          <w:rFonts w:ascii="Times New Roman" w:hAnsi="Times New Roman" w:cs="Times New Roman"/>
          <w:sz w:val="24"/>
          <w:szCs w:val="24"/>
        </w:rPr>
        <w:t xml:space="preserve"> </w:t>
      </w:r>
      <w:r w:rsidR="00ED4B58" w:rsidRPr="001C23AA">
        <w:rPr>
          <w:rFonts w:ascii="Times New Roman" w:hAnsi="Times New Roman" w:cs="Times New Roman"/>
          <w:sz w:val="24"/>
          <w:szCs w:val="24"/>
        </w:rPr>
        <w:t>to diff</w:t>
      </w:r>
      <w:r w:rsidR="009B2014" w:rsidRPr="001C23AA">
        <w:rPr>
          <w:rFonts w:ascii="Times New Roman" w:hAnsi="Times New Roman" w:cs="Times New Roman"/>
          <w:sz w:val="24"/>
          <w:szCs w:val="24"/>
        </w:rPr>
        <w:t>erent individuals</w:t>
      </w:r>
      <w:r w:rsidR="003C7AAD" w:rsidRPr="001C23AA">
        <w:rPr>
          <w:rFonts w:ascii="Times New Roman" w:hAnsi="Times New Roman" w:cs="Times New Roman"/>
          <w:sz w:val="24"/>
          <w:szCs w:val="24"/>
        </w:rPr>
        <w:t xml:space="preserve"> </w:t>
      </w:r>
      <w:r w:rsidR="009B2014" w:rsidRPr="001C23AA">
        <w:rPr>
          <w:rFonts w:ascii="Times New Roman" w:hAnsi="Times New Roman" w:cs="Times New Roman"/>
          <w:sz w:val="24"/>
          <w:szCs w:val="24"/>
        </w:rPr>
        <w:t>or groups so as to ensure safety of any information</w:t>
      </w:r>
      <w:r w:rsidR="00F67154">
        <w:rPr>
          <w:rFonts w:ascii="Times New Roman" w:hAnsi="Times New Roman" w:cs="Times New Roman"/>
          <w:sz w:val="24"/>
          <w:szCs w:val="24"/>
        </w:rPr>
        <w:t xml:space="preserve"> </w:t>
      </w:r>
      <w:r w:rsidR="00F67154" w:rsidRPr="001C23AA">
        <w:rPr>
          <w:rFonts w:ascii="Times New Roman" w:hAnsi="Times New Roman" w:cs="Times New Roman"/>
          <w:sz w:val="24"/>
          <w:szCs w:val="24"/>
        </w:rPr>
        <w:t>(Wyber, 2017)</w:t>
      </w:r>
      <w:r w:rsidR="009B2014" w:rsidRPr="001C23AA">
        <w:rPr>
          <w:rFonts w:ascii="Times New Roman" w:hAnsi="Times New Roman" w:cs="Times New Roman"/>
          <w:sz w:val="24"/>
          <w:szCs w:val="24"/>
        </w:rPr>
        <w:t>.</w:t>
      </w:r>
      <w:r w:rsidR="00895118" w:rsidRPr="001C23AA">
        <w:rPr>
          <w:rFonts w:ascii="Times New Roman" w:hAnsi="Times New Roman" w:cs="Times New Roman"/>
          <w:sz w:val="24"/>
          <w:szCs w:val="24"/>
        </w:rPr>
        <w:t xml:space="preserve"> By so doing, confidentiality is</w:t>
      </w:r>
      <w:r w:rsidR="003C7AAD" w:rsidRPr="001C23AA">
        <w:rPr>
          <w:rFonts w:ascii="Times New Roman" w:hAnsi="Times New Roman" w:cs="Times New Roman"/>
          <w:sz w:val="24"/>
          <w:szCs w:val="24"/>
        </w:rPr>
        <w:t xml:space="preserve"> </w:t>
      </w:r>
      <w:r w:rsidR="0068493E" w:rsidRPr="001C23AA">
        <w:rPr>
          <w:rFonts w:ascii="Times New Roman" w:hAnsi="Times New Roman" w:cs="Times New Roman"/>
          <w:sz w:val="24"/>
          <w:szCs w:val="24"/>
        </w:rPr>
        <w:t>maintained</w:t>
      </w:r>
      <w:r w:rsidR="00F11E67" w:rsidRPr="001C23AA">
        <w:rPr>
          <w:rFonts w:ascii="Times New Roman" w:hAnsi="Times New Roman" w:cs="Times New Roman"/>
          <w:sz w:val="24"/>
          <w:szCs w:val="24"/>
        </w:rPr>
        <w:t xml:space="preserve"> and ensures that no information falls </w:t>
      </w:r>
      <w:r w:rsidR="00895118" w:rsidRPr="001C23AA">
        <w:rPr>
          <w:rFonts w:ascii="Times New Roman" w:hAnsi="Times New Roman" w:cs="Times New Roman"/>
          <w:sz w:val="24"/>
          <w:szCs w:val="24"/>
        </w:rPr>
        <w:t>on the wrong hands.</w:t>
      </w:r>
    </w:p>
    <w:p w14:paraId="108F72E7" w14:textId="60685490" w:rsidR="00524A72" w:rsidRPr="001C23AA" w:rsidRDefault="006922EE" w:rsidP="001C23AA">
      <w:pPr>
        <w:spacing w:after="0" w:line="480" w:lineRule="auto"/>
        <w:rPr>
          <w:rFonts w:ascii="Times New Roman" w:hAnsi="Times New Roman" w:cs="Times New Roman"/>
          <w:b/>
          <w:sz w:val="24"/>
          <w:szCs w:val="24"/>
        </w:rPr>
      </w:pPr>
      <w:r w:rsidRPr="001C23AA">
        <w:rPr>
          <w:rFonts w:ascii="Times New Roman" w:hAnsi="Times New Roman" w:cs="Times New Roman"/>
          <w:sz w:val="24"/>
          <w:szCs w:val="24"/>
        </w:rPr>
        <w:tab/>
        <w:t>I</w:t>
      </w:r>
      <w:r w:rsidR="00A5636A" w:rsidRPr="001C23AA">
        <w:rPr>
          <w:rFonts w:ascii="Times New Roman" w:hAnsi="Times New Roman" w:cs="Times New Roman"/>
          <w:sz w:val="24"/>
          <w:szCs w:val="24"/>
        </w:rPr>
        <w:t xml:space="preserve">ntegrity of </w:t>
      </w:r>
      <w:r w:rsidR="00895118" w:rsidRPr="001C23AA">
        <w:rPr>
          <w:rFonts w:ascii="Times New Roman" w:hAnsi="Times New Roman" w:cs="Times New Roman"/>
          <w:sz w:val="24"/>
          <w:szCs w:val="24"/>
        </w:rPr>
        <w:t xml:space="preserve">data in the systems </w:t>
      </w:r>
      <w:r w:rsidR="00A5636A" w:rsidRPr="001C23AA">
        <w:rPr>
          <w:rFonts w:ascii="Times New Roman" w:hAnsi="Times New Roman" w:cs="Times New Roman"/>
          <w:sz w:val="24"/>
          <w:szCs w:val="24"/>
        </w:rPr>
        <w:t>is</w:t>
      </w:r>
      <w:r w:rsidR="00726726" w:rsidRPr="001C23AA">
        <w:rPr>
          <w:rFonts w:ascii="Times New Roman" w:hAnsi="Times New Roman" w:cs="Times New Roman"/>
          <w:sz w:val="24"/>
          <w:szCs w:val="24"/>
        </w:rPr>
        <w:t xml:space="preserve"> also</w:t>
      </w:r>
      <w:r w:rsidR="00A5636A" w:rsidRPr="001C23AA">
        <w:rPr>
          <w:rFonts w:ascii="Times New Roman" w:hAnsi="Times New Roman" w:cs="Times New Roman"/>
          <w:sz w:val="24"/>
          <w:szCs w:val="24"/>
        </w:rPr>
        <w:t xml:space="preserve"> at </w:t>
      </w:r>
      <w:r w:rsidR="00895118" w:rsidRPr="001C23AA">
        <w:rPr>
          <w:rFonts w:ascii="Times New Roman" w:hAnsi="Times New Roman" w:cs="Times New Roman"/>
          <w:sz w:val="24"/>
          <w:szCs w:val="24"/>
        </w:rPr>
        <w:t xml:space="preserve">risk </w:t>
      </w:r>
      <w:r w:rsidR="00A5636A" w:rsidRPr="001C23AA">
        <w:rPr>
          <w:rFonts w:ascii="Times New Roman" w:hAnsi="Times New Roman" w:cs="Times New Roman"/>
          <w:sz w:val="24"/>
          <w:szCs w:val="24"/>
        </w:rPr>
        <w:t xml:space="preserve">of </w:t>
      </w:r>
      <w:r w:rsidR="00895118" w:rsidRPr="001C23AA">
        <w:rPr>
          <w:rFonts w:ascii="Times New Roman" w:hAnsi="Times New Roman" w:cs="Times New Roman"/>
          <w:sz w:val="24"/>
          <w:szCs w:val="24"/>
        </w:rPr>
        <w:t>alteration with the aim to commit fraud by dishonest personnel</w:t>
      </w:r>
      <w:r w:rsidR="000B0F3D" w:rsidRPr="001C23AA">
        <w:rPr>
          <w:rFonts w:ascii="Times New Roman" w:hAnsi="Times New Roman" w:cs="Times New Roman"/>
          <w:sz w:val="24"/>
          <w:szCs w:val="24"/>
        </w:rPr>
        <w:t xml:space="preserve"> (Foy &amp; Lal, 2016)</w:t>
      </w:r>
      <w:r w:rsidR="00895118" w:rsidRPr="001C23AA">
        <w:rPr>
          <w:rFonts w:ascii="Times New Roman" w:hAnsi="Times New Roman" w:cs="Times New Roman"/>
          <w:sz w:val="24"/>
          <w:szCs w:val="24"/>
        </w:rPr>
        <w:t>.</w:t>
      </w:r>
      <w:r w:rsidR="00A5636A" w:rsidRPr="001C23AA">
        <w:rPr>
          <w:rFonts w:ascii="Times New Roman" w:hAnsi="Times New Roman" w:cs="Times New Roman"/>
          <w:sz w:val="24"/>
          <w:szCs w:val="24"/>
        </w:rPr>
        <w:t xml:space="preserve"> Addition, removal, deletion and any other such form of edition</w:t>
      </w:r>
      <w:r w:rsidR="00586E30" w:rsidRPr="001C23AA">
        <w:rPr>
          <w:rFonts w:ascii="Times New Roman" w:hAnsi="Times New Roman" w:cs="Times New Roman"/>
          <w:sz w:val="24"/>
          <w:szCs w:val="24"/>
        </w:rPr>
        <w:t xml:space="preserve"> meant t</w:t>
      </w:r>
      <w:r w:rsidR="00A5636A" w:rsidRPr="001C23AA">
        <w:rPr>
          <w:rFonts w:ascii="Times New Roman" w:hAnsi="Times New Roman" w:cs="Times New Roman"/>
          <w:sz w:val="24"/>
          <w:szCs w:val="24"/>
        </w:rPr>
        <w:t xml:space="preserve">o tamper with the information, </w:t>
      </w:r>
      <w:r w:rsidR="00586E30" w:rsidRPr="001C23AA">
        <w:rPr>
          <w:rFonts w:ascii="Times New Roman" w:hAnsi="Times New Roman" w:cs="Times New Roman"/>
          <w:sz w:val="24"/>
          <w:szCs w:val="24"/>
        </w:rPr>
        <w:t>may render the information in the system unauthentic.</w:t>
      </w:r>
      <w:r w:rsidR="00A5636A" w:rsidRPr="001C23AA">
        <w:rPr>
          <w:rFonts w:ascii="Times New Roman" w:hAnsi="Times New Roman" w:cs="Times New Roman"/>
          <w:sz w:val="24"/>
          <w:szCs w:val="24"/>
        </w:rPr>
        <w:t xml:space="preserve"> It may also be difficult to trace the changes in the data </w:t>
      </w:r>
      <w:r w:rsidR="00294325" w:rsidRPr="001C23AA">
        <w:rPr>
          <w:rFonts w:ascii="Times New Roman" w:hAnsi="Times New Roman" w:cs="Times New Roman"/>
          <w:sz w:val="24"/>
          <w:szCs w:val="24"/>
        </w:rPr>
        <w:t xml:space="preserve">status </w:t>
      </w:r>
      <w:r w:rsidR="00A5636A" w:rsidRPr="001C23AA">
        <w:rPr>
          <w:rFonts w:ascii="Times New Roman" w:hAnsi="Times New Roman" w:cs="Times New Roman"/>
          <w:sz w:val="24"/>
          <w:szCs w:val="24"/>
        </w:rPr>
        <w:t>since everyone can access the information and make alterations to the systems data</w:t>
      </w:r>
      <w:r w:rsidR="00E0331F">
        <w:rPr>
          <w:rFonts w:ascii="Times New Roman" w:hAnsi="Times New Roman" w:cs="Times New Roman"/>
          <w:sz w:val="24"/>
          <w:szCs w:val="24"/>
        </w:rPr>
        <w:t xml:space="preserve"> </w:t>
      </w:r>
      <w:r w:rsidR="00E0331F" w:rsidRPr="001C23AA">
        <w:rPr>
          <w:rFonts w:ascii="Times New Roman" w:hAnsi="Times New Roman" w:cs="Times New Roman"/>
          <w:sz w:val="24"/>
          <w:szCs w:val="24"/>
        </w:rPr>
        <w:t>(Pettinger, 2017)</w:t>
      </w:r>
      <w:r w:rsidR="00A5636A" w:rsidRPr="001C23AA">
        <w:rPr>
          <w:rFonts w:ascii="Times New Roman" w:hAnsi="Times New Roman" w:cs="Times New Roman"/>
          <w:sz w:val="24"/>
          <w:szCs w:val="24"/>
        </w:rPr>
        <w:t xml:space="preserve">. Actions such as deletion may cause loss of </w:t>
      </w:r>
      <w:r w:rsidR="008B579B" w:rsidRPr="001C23AA">
        <w:rPr>
          <w:rFonts w:ascii="Times New Roman" w:hAnsi="Times New Roman" w:cs="Times New Roman"/>
          <w:sz w:val="24"/>
          <w:szCs w:val="24"/>
        </w:rPr>
        <w:t>essential</w:t>
      </w:r>
      <w:r w:rsidR="00A5636A" w:rsidRPr="001C23AA">
        <w:rPr>
          <w:rFonts w:ascii="Times New Roman" w:hAnsi="Times New Roman" w:cs="Times New Roman"/>
          <w:sz w:val="24"/>
          <w:szCs w:val="24"/>
        </w:rPr>
        <w:t xml:space="preserve"> information </w:t>
      </w:r>
      <w:r w:rsidR="009904B0" w:rsidRPr="001C23AA">
        <w:rPr>
          <w:rFonts w:ascii="Times New Roman" w:hAnsi="Times New Roman" w:cs="Times New Roman"/>
          <w:sz w:val="24"/>
          <w:szCs w:val="24"/>
        </w:rPr>
        <w:t xml:space="preserve">in the system and may lead to disruption of </w:t>
      </w:r>
      <w:r w:rsidR="009904B0" w:rsidRPr="001C23AA">
        <w:rPr>
          <w:rFonts w:ascii="Times New Roman" w:hAnsi="Times New Roman" w:cs="Times New Roman"/>
          <w:sz w:val="24"/>
          <w:szCs w:val="24"/>
        </w:rPr>
        <w:lastRenderedPageBreak/>
        <w:t>normal operations of the organization.</w:t>
      </w:r>
      <w:r w:rsidR="00294325" w:rsidRPr="001C23AA">
        <w:rPr>
          <w:rFonts w:ascii="Times New Roman" w:hAnsi="Times New Roman" w:cs="Times New Roman"/>
          <w:sz w:val="24"/>
          <w:szCs w:val="24"/>
        </w:rPr>
        <w:t xml:space="preserve"> With all these in</w:t>
      </w:r>
      <w:r w:rsidR="008B579B" w:rsidRPr="001C23AA">
        <w:rPr>
          <w:rFonts w:ascii="Times New Roman" w:hAnsi="Times New Roman" w:cs="Times New Roman"/>
          <w:sz w:val="24"/>
          <w:szCs w:val="24"/>
        </w:rPr>
        <w:t xml:space="preserve"> place, information systems</w:t>
      </w:r>
      <w:r w:rsidR="00294325" w:rsidRPr="001C23AA">
        <w:rPr>
          <w:rFonts w:ascii="Times New Roman" w:hAnsi="Times New Roman" w:cs="Times New Roman"/>
          <w:sz w:val="24"/>
          <w:szCs w:val="24"/>
        </w:rPr>
        <w:t xml:space="preserve"> be</w:t>
      </w:r>
      <w:r w:rsidR="008B579B" w:rsidRPr="001C23AA">
        <w:rPr>
          <w:rFonts w:ascii="Times New Roman" w:hAnsi="Times New Roman" w:cs="Times New Roman"/>
          <w:sz w:val="24"/>
          <w:szCs w:val="24"/>
        </w:rPr>
        <w:t>come</w:t>
      </w:r>
      <w:r w:rsidR="00294325" w:rsidRPr="001C23AA">
        <w:rPr>
          <w:rFonts w:ascii="Times New Roman" w:hAnsi="Times New Roman" w:cs="Times New Roman"/>
          <w:sz w:val="24"/>
          <w:szCs w:val="24"/>
        </w:rPr>
        <w:t xml:space="preserve"> easy to manage.</w:t>
      </w:r>
    </w:p>
    <w:p w14:paraId="6A37CA4D" w14:textId="290083D6" w:rsidR="0038203A" w:rsidRPr="001C23AA" w:rsidRDefault="0038203A" w:rsidP="001C23AA">
      <w:pPr>
        <w:spacing w:after="0" w:line="480" w:lineRule="auto"/>
        <w:jc w:val="center"/>
        <w:rPr>
          <w:rFonts w:ascii="Times New Roman" w:hAnsi="Times New Roman" w:cs="Times New Roman"/>
          <w:b/>
          <w:sz w:val="24"/>
          <w:szCs w:val="24"/>
        </w:rPr>
      </w:pPr>
      <w:r w:rsidRPr="001C23AA">
        <w:rPr>
          <w:rFonts w:ascii="Times New Roman" w:hAnsi="Times New Roman" w:cs="Times New Roman"/>
          <w:b/>
          <w:sz w:val="24"/>
          <w:szCs w:val="24"/>
        </w:rPr>
        <w:t xml:space="preserve">Response to </w:t>
      </w:r>
      <w:r w:rsidR="001C23AA" w:rsidRPr="001C23AA">
        <w:rPr>
          <w:rFonts w:ascii="Times New Roman" w:hAnsi="Times New Roman" w:cs="Times New Roman"/>
          <w:b/>
          <w:sz w:val="24"/>
          <w:szCs w:val="24"/>
        </w:rPr>
        <w:t>Samuel</w:t>
      </w:r>
      <w:r w:rsidRPr="001C23AA">
        <w:rPr>
          <w:rFonts w:ascii="Times New Roman" w:hAnsi="Times New Roman" w:cs="Times New Roman"/>
          <w:b/>
          <w:sz w:val="24"/>
          <w:szCs w:val="24"/>
        </w:rPr>
        <w:t xml:space="preserve"> Brandt</w:t>
      </w:r>
    </w:p>
    <w:p w14:paraId="6307906A" w14:textId="040816DB" w:rsidR="00F911F3" w:rsidRPr="001C23AA" w:rsidRDefault="0023417D" w:rsidP="001C23AA">
      <w:pPr>
        <w:spacing w:after="0" w:line="480" w:lineRule="auto"/>
        <w:rPr>
          <w:rFonts w:ascii="Times New Roman" w:hAnsi="Times New Roman" w:cs="Times New Roman"/>
          <w:sz w:val="24"/>
          <w:szCs w:val="24"/>
        </w:rPr>
      </w:pPr>
      <w:r w:rsidRPr="001C23AA">
        <w:rPr>
          <w:rFonts w:ascii="Times New Roman" w:hAnsi="Times New Roman" w:cs="Times New Roman"/>
          <w:sz w:val="24"/>
          <w:szCs w:val="24"/>
        </w:rPr>
        <w:t xml:space="preserve">I am in complete agreement with Brandt’s opinion on separation of duties. I also think that </w:t>
      </w:r>
      <w:r w:rsidR="00577C96" w:rsidRPr="001C23AA">
        <w:rPr>
          <w:rFonts w:ascii="Times New Roman" w:hAnsi="Times New Roman" w:cs="Times New Roman"/>
          <w:sz w:val="24"/>
          <w:szCs w:val="24"/>
        </w:rPr>
        <w:t>one</w:t>
      </w:r>
      <w:r w:rsidRPr="001C23AA">
        <w:rPr>
          <w:rFonts w:ascii="Times New Roman" w:hAnsi="Times New Roman" w:cs="Times New Roman"/>
          <w:sz w:val="24"/>
          <w:szCs w:val="24"/>
        </w:rPr>
        <w:t>, among many key values of a</w:t>
      </w:r>
      <w:r w:rsidR="00524A72" w:rsidRPr="001C23AA">
        <w:rPr>
          <w:rFonts w:ascii="Times New Roman" w:hAnsi="Times New Roman" w:cs="Times New Roman"/>
          <w:sz w:val="24"/>
          <w:szCs w:val="24"/>
        </w:rPr>
        <w:t>ny organization is transparency</w:t>
      </w:r>
      <w:r w:rsidRPr="001C23AA">
        <w:rPr>
          <w:rFonts w:ascii="Times New Roman" w:hAnsi="Times New Roman" w:cs="Times New Roman"/>
          <w:sz w:val="24"/>
          <w:szCs w:val="24"/>
        </w:rPr>
        <w:t xml:space="preserve">. </w:t>
      </w:r>
      <w:r w:rsidR="001C23AA">
        <w:rPr>
          <w:rFonts w:ascii="Times New Roman" w:hAnsi="Times New Roman" w:cs="Times New Roman"/>
          <w:sz w:val="24"/>
          <w:szCs w:val="24"/>
        </w:rPr>
        <w:t>It</w:t>
      </w:r>
      <w:r w:rsidRPr="001C23AA">
        <w:rPr>
          <w:rFonts w:ascii="Times New Roman" w:hAnsi="Times New Roman" w:cs="Times New Roman"/>
          <w:sz w:val="24"/>
          <w:szCs w:val="24"/>
        </w:rPr>
        <w:t xml:space="preserve"> can only be effective if the roles of every individual, are defined clearly</w:t>
      </w:r>
      <w:r w:rsidR="001C23AA">
        <w:rPr>
          <w:rFonts w:ascii="Times New Roman" w:hAnsi="Times New Roman" w:cs="Times New Roman"/>
          <w:sz w:val="24"/>
          <w:szCs w:val="24"/>
        </w:rPr>
        <w:t xml:space="preserve"> to</w:t>
      </w:r>
      <w:r w:rsidR="00577C96" w:rsidRPr="001C23AA">
        <w:rPr>
          <w:rFonts w:ascii="Times New Roman" w:hAnsi="Times New Roman" w:cs="Times New Roman"/>
          <w:sz w:val="24"/>
          <w:szCs w:val="24"/>
        </w:rPr>
        <w:t xml:space="preserve"> prompt all workers to perform their activities with complete honesty so as not to be caught on the wrong by external non-partial auditors. As he puts it, the systems security policies should be tested by different people other than the ones who made those policies, and I </w:t>
      </w:r>
      <w:r w:rsidR="006C2067" w:rsidRPr="001C23AA">
        <w:rPr>
          <w:rFonts w:ascii="Times New Roman" w:hAnsi="Times New Roman" w:cs="Times New Roman"/>
          <w:sz w:val="24"/>
          <w:szCs w:val="24"/>
        </w:rPr>
        <w:t>concur. With this in place, c</w:t>
      </w:r>
      <w:r w:rsidR="00577C96" w:rsidRPr="001C23AA">
        <w:rPr>
          <w:rFonts w:ascii="Times New Roman" w:hAnsi="Times New Roman" w:cs="Times New Roman"/>
          <w:sz w:val="24"/>
          <w:szCs w:val="24"/>
        </w:rPr>
        <w:t>larity and understanding of the policies by all the workers within the organization</w:t>
      </w:r>
      <w:r w:rsidR="007100B2" w:rsidRPr="001C23AA">
        <w:rPr>
          <w:rFonts w:ascii="Times New Roman" w:hAnsi="Times New Roman" w:cs="Times New Roman"/>
          <w:sz w:val="24"/>
          <w:szCs w:val="24"/>
        </w:rPr>
        <w:t xml:space="preserve"> is ensured. To add on that, it also ascertains that the security system personnel is not the one that breaches the system especially if it’s the only one that understands and can manipulate the system</w:t>
      </w:r>
      <w:r w:rsidR="001C23AA">
        <w:rPr>
          <w:rFonts w:ascii="Times New Roman" w:hAnsi="Times New Roman" w:cs="Times New Roman"/>
          <w:sz w:val="24"/>
          <w:szCs w:val="24"/>
        </w:rPr>
        <w:t xml:space="preserve"> </w:t>
      </w:r>
      <w:r w:rsidR="007100B2" w:rsidRPr="001C23AA">
        <w:rPr>
          <w:rFonts w:ascii="Times New Roman" w:hAnsi="Times New Roman" w:cs="Times New Roman"/>
          <w:sz w:val="24"/>
          <w:szCs w:val="24"/>
        </w:rPr>
        <w:t>as has been the case in some organizations.</w:t>
      </w:r>
      <w:r w:rsidR="00734EAF" w:rsidRPr="001C23AA">
        <w:rPr>
          <w:rFonts w:ascii="Times New Roman" w:hAnsi="Times New Roman" w:cs="Times New Roman"/>
          <w:sz w:val="24"/>
          <w:szCs w:val="24"/>
        </w:rPr>
        <w:t xml:space="preserve"> Similarly, I believe that</w:t>
      </w:r>
      <w:r w:rsidR="00B90652" w:rsidRPr="001C23AA">
        <w:rPr>
          <w:rFonts w:ascii="Times New Roman" w:hAnsi="Times New Roman" w:cs="Times New Roman"/>
          <w:sz w:val="24"/>
          <w:szCs w:val="24"/>
        </w:rPr>
        <w:t xml:space="preserve"> separation of duties helps curb</w:t>
      </w:r>
      <w:r w:rsidR="00734EAF" w:rsidRPr="001C23AA">
        <w:rPr>
          <w:rFonts w:ascii="Times New Roman" w:hAnsi="Times New Roman" w:cs="Times New Roman"/>
          <w:sz w:val="24"/>
          <w:szCs w:val="24"/>
        </w:rPr>
        <w:t xml:space="preserve"> cases of </w:t>
      </w:r>
      <w:r w:rsidR="00B90652" w:rsidRPr="001C23AA">
        <w:rPr>
          <w:rFonts w:ascii="Times New Roman" w:hAnsi="Times New Roman" w:cs="Times New Roman"/>
          <w:sz w:val="24"/>
          <w:szCs w:val="24"/>
        </w:rPr>
        <w:t>favoritism in compensation of employees and nepotism,</w:t>
      </w:r>
      <w:r w:rsidR="006C2067" w:rsidRPr="001C23AA">
        <w:rPr>
          <w:rFonts w:ascii="Times New Roman" w:hAnsi="Times New Roman" w:cs="Times New Roman"/>
          <w:sz w:val="24"/>
          <w:szCs w:val="24"/>
        </w:rPr>
        <w:t xml:space="preserve"> and alternatively</w:t>
      </w:r>
      <w:r w:rsidR="00B90652" w:rsidRPr="001C23AA">
        <w:rPr>
          <w:rFonts w:ascii="Times New Roman" w:hAnsi="Times New Roman" w:cs="Times New Roman"/>
          <w:sz w:val="24"/>
          <w:szCs w:val="24"/>
        </w:rPr>
        <w:t xml:space="preserve">, encourage equity </w:t>
      </w:r>
      <w:r w:rsidR="00BF568F" w:rsidRPr="001C23AA">
        <w:rPr>
          <w:rFonts w:ascii="Times New Roman" w:hAnsi="Times New Roman" w:cs="Times New Roman"/>
          <w:sz w:val="24"/>
          <w:szCs w:val="24"/>
        </w:rPr>
        <w:t xml:space="preserve">and </w:t>
      </w:r>
      <w:r w:rsidR="00B90652" w:rsidRPr="001C23AA">
        <w:rPr>
          <w:rFonts w:ascii="Times New Roman" w:hAnsi="Times New Roman" w:cs="Times New Roman"/>
          <w:sz w:val="24"/>
          <w:szCs w:val="24"/>
        </w:rPr>
        <w:t>employment by qualification.</w:t>
      </w:r>
    </w:p>
    <w:p w14:paraId="343C24ED" w14:textId="77777777" w:rsidR="00135557" w:rsidRPr="001C23AA" w:rsidRDefault="00135557" w:rsidP="001C23AA">
      <w:pPr>
        <w:spacing w:after="0" w:line="480" w:lineRule="auto"/>
        <w:jc w:val="center"/>
        <w:rPr>
          <w:rFonts w:ascii="Times New Roman" w:hAnsi="Times New Roman" w:cs="Times New Roman"/>
          <w:b/>
          <w:sz w:val="24"/>
          <w:szCs w:val="24"/>
        </w:rPr>
      </w:pPr>
      <w:r w:rsidRPr="001C23AA">
        <w:rPr>
          <w:rFonts w:ascii="Times New Roman" w:hAnsi="Times New Roman" w:cs="Times New Roman"/>
          <w:b/>
          <w:sz w:val="24"/>
          <w:szCs w:val="24"/>
        </w:rPr>
        <w:t>Response to Rick Stevenson</w:t>
      </w:r>
    </w:p>
    <w:p w14:paraId="02615997" w14:textId="105FAF7F" w:rsidR="0038203A" w:rsidRPr="001C23AA" w:rsidRDefault="00A244E6" w:rsidP="001C23AA">
      <w:pPr>
        <w:spacing w:after="0" w:line="480" w:lineRule="auto"/>
        <w:rPr>
          <w:rFonts w:ascii="Times New Roman" w:hAnsi="Times New Roman" w:cs="Times New Roman"/>
          <w:sz w:val="24"/>
          <w:szCs w:val="24"/>
        </w:rPr>
      </w:pPr>
      <w:r w:rsidRPr="001C23AA">
        <w:rPr>
          <w:rFonts w:ascii="Times New Roman" w:hAnsi="Times New Roman" w:cs="Times New Roman"/>
          <w:sz w:val="24"/>
          <w:szCs w:val="24"/>
        </w:rPr>
        <w:t>As much as I agree with Stevenson’s argument on the matter, I still hold on to the fact that separ</w:t>
      </w:r>
      <w:r w:rsidR="009F14D8" w:rsidRPr="001C23AA">
        <w:rPr>
          <w:rFonts w:ascii="Times New Roman" w:hAnsi="Times New Roman" w:cs="Times New Roman"/>
          <w:sz w:val="24"/>
          <w:szCs w:val="24"/>
        </w:rPr>
        <w:t xml:space="preserve">ation of duties </w:t>
      </w:r>
      <w:r w:rsidR="00744622" w:rsidRPr="001C23AA">
        <w:rPr>
          <w:rFonts w:ascii="Times New Roman" w:hAnsi="Times New Roman" w:cs="Times New Roman"/>
          <w:sz w:val="24"/>
          <w:szCs w:val="24"/>
        </w:rPr>
        <w:t>makes it possible to</w:t>
      </w:r>
      <w:r w:rsidR="009F14D8" w:rsidRPr="001C23AA">
        <w:rPr>
          <w:rFonts w:ascii="Times New Roman" w:hAnsi="Times New Roman" w:cs="Times New Roman"/>
          <w:sz w:val="24"/>
          <w:szCs w:val="24"/>
        </w:rPr>
        <w:t xml:space="preserve"> trace the source of errors no matter the number of people involve</w:t>
      </w:r>
      <w:r w:rsidR="00064754" w:rsidRPr="001C23AA">
        <w:rPr>
          <w:rFonts w:ascii="Times New Roman" w:hAnsi="Times New Roman" w:cs="Times New Roman"/>
          <w:sz w:val="24"/>
          <w:szCs w:val="24"/>
        </w:rPr>
        <w:t>d</w:t>
      </w:r>
      <w:r w:rsidR="009F14D8" w:rsidRPr="001C23AA">
        <w:rPr>
          <w:rFonts w:ascii="Times New Roman" w:hAnsi="Times New Roman" w:cs="Times New Roman"/>
          <w:sz w:val="24"/>
          <w:szCs w:val="24"/>
        </w:rPr>
        <w:t xml:space="preserve">. Even if two people that are responsible for an area of specialization collude, </w:t>
      </w:r>
      <w:r w:rsidR="00433D1F" w:rsidRPr="001C23AA">
        <w:rPr>
          <w:rFonts w:ascii="Times New Roman" w:hAnsi="Times New Roman" w:cs="Times New Roman"/>
          <w:sz w:val="24"/>
          <w:szCs w:val="24"/>
        </w:rPr>
        <w:t>they can be identified</w:t>
      </w:r>
      <w:r w:rsidR="009F14D8" w:rsidRPr="001C23AA">
        <w:rPr>
          <w:rFonts w:ascii="Times New Roman" w:hAnsi="Times New Roman" w:cs="Times New Roman"/>
          <w:sz w:val="24"/>
          <w:szCs w:val="24"/>
        </w:rPr>
        <w:t xml:space="preserve"> and </w:t>
      </w:r>
      <w:r w:rsidR="00433D1F" w:rsidRPr="001C23AA">
        <w:rPr>
          <w:rFonts w:ascii="Times New Roman" w:hAnsi="Times New Roman" w:cs="Times New Roman"/>
          <w:sz w:val="24"/>
          <w:szCs w:val="24"/>
        </w:rPr>
        <w:t xml:space="preserve">source of errors traced and eliminated completely, </w:t>
      </w:r>
      <w:r w:rsidR="009F14D8" w:rsidRPr="001C23AA">
        <w:rPr>
          <w:rFonts w:ascii="Times New Roman" w:hAnsi="Times New Roman" w:cs="Times New Roman"/>
          <w:sz w:val="24"/>
          <w:szCs w:val="24"/>
        </w:rPr>
        <w:t>rat</w:t>
      </w:r>
      <w:r w:rsidR="00433D1F" w:rsidRPr="001C23AA">
        <w:rPr>
          <w:rFonts w:ascii="Times New Roman" w:hAnsi="Times New Roman" w:cs="Times New Roman"/>
          <w:sz w:val="24"/>
          <w:szCs w:val="24"/>
        </w:rPr>
        <w:t>her than just reduce them as Stevenson states.</w:t>
      </w:r>
      <w:r w:rsidR="009F14D8" w:rsidRPr="001C23AA">
        <w:rPr>
          <w:rFonts w:ascii="Times New Roman" w:hAnsi="Times New Roman" w:cs="Times New Roman"/>
          <w:sz w:val="24"/>
          <w:szCs w:val="24"/>
        </w:rPr>
        <w:t xml:space="preserve"> Undoubtedly, assigning </w:t>
      </w:r>
      <w:r w:rsidR="004E4CB6" w:rsidRPr="001C23AA">
        <w:rPr>
          <w:rFonts w:ascii="Times New Roman" w:hAnsi="Times New Roman" w:cs="Times New Roman"/>
          <w:sz w:val="24"/>
          <w:szCs w:val="24"/>
        </w:rPr>
        <w:t xml:space="preserve">multiple duties to a single person may lead to losses in the organization. Looking at the example he gave about the movie theater, it is true to say that multiple duties to a single person is </w:t>
      </w:r>
      <w:r w:rsidR="00122A0C" w:rsidRPr="001C23AA">
        <w:rPr>
          <w:rFonts w:ascii="Times New Roman" w:hAnsi="Times New Roman" w:cs="Times New Roman"/>
          <w:sz w:val="24"/>
          <w:szCs w:val="24"/>
        </w:rPr>
        <w:t xml:space="preserve">unbecoming. I would like to add that the idea of assigning two duties to the employee, may lead to unproductive work progress. Specialization </w:t>
      </w:r>
      <w:r w:rsidR="00122A0C" w:rsidRPr="001C23AA">
        <w:rPr>
          <w:rFonts w:ascii="Times New Roman" w:hAnsi="Times New Roman" w:cs="Times New Roman"/>
          <w:sz w:val="24"/>
          <w:szCs w:val="24"/>
        </w:rPr>
        <w:lastRenderedPageBreak/>
        <w:t xml:space="preserve">in one activity is encouraged </w:t>
      </w:r>
      <w:r w:rsidR="00923245" w:rsidRPr="001C23AA">
        <w:rPr>
          <w:rFonts w:ascii="Times New Roman" w:hAnsi="Times New Roman" w:cs="Times New Roman"/>
          <w:sz w:val="24"/>
          <w:szCs w:val="24"/>
        </w:rPr>
        <w:t xml:space="preserve">for any other business </w:t>
      </w:r>
      <w:r w:rsidR="00122A0C" w:rsidRPr="001C23AA">
        <w:rPr>
          <w:rFonts w:ascii="Times New Roman" w:hAnsi="Times New Roman" w:cs="Times New Roman"/>
          <w:sz w:val="24"/>
          <w:szCs w:val="24"/>
        </w:rPr>
        <w:t>to realize good profits.</w:t>
      </w:r>
      <w:r w:rsidR="00D36EF4" w:rsidRPr="001C23AA">
        <w:rPr>
          <w:rFonts w:ascii="Times New Roman" w:hAnsi="Times New Roman" w:cs="Times New Roman"/>
          <w:sz w:val="24"/>
          <w:szCs w:val="24"/>
        </w:rPr>
        <w:t xml:space="preserve"> In the same way, separation of duties ensures integrity and acco</w:t>
      </w:r>
      <w:r w:rsidR="007C7DDE" w:rsidRPr="001C23AA">
        <w:rPr>
          <w:rFonts w:ascii="Times New Roman" w:hAnsi="Times New Roman" w:cs="Times New Roman"/>
          <w:sz w:val="24"/>
          <w:szCs w:val="24"/>
        </w:rPr>
        <w:t>un</w:t>
      </w:r>
      <w:r w:rsidR="00035F82" w:rsidRPr="001C23AA">
        <w:rPr>
          <w:rFonts w:ascii="Times New Roman" w:hAnsi="Times New Roman" w:cs="Times New Roman"/>
          <w:sz w:val="24"/>
          <w:szCs w:val="24"/>
        </w:rPr>
        <w:t xml:space="preserve">tability in performing </w:t>
      </w:r>
      <w:r w:rsidR="00A05FAF" w:rsidRPr="001C23AA">
        <w:rPr>
          <w:rFonts w:ascii="Times New Roman" w:hAnsi="Times New Roman" w:cs="Times New Roman"/>
          <w:sz w:val="24"/>
          <w:szCs w:val="24"/>
        </w:rPr>
        <w:t>tasks</w:t>
      </w:r>
      <w:r w:rsidR="00035F82" w:rsidRPr="001C23AA">
        <w:rPr>
          <w:rFonts w:ascii="Times New Roman" w:hAnsi="Times New Roman" w:cs="Times New Roman"/>
          <w:sz w:val="24"/>
          <w:szCs w:val="24"/>
        </w:rPr>
        <w:t>.</w:t>
      </w:r>
    </w:p>
    <w:p w14:paraId="6BB69FE3" w14:textId="77777777" w:rsidR="004634E4" w:rsidRPr="001C23AA" w:rsidRDefault="004634E4" w:rsidP="001C23AA">
      <w:pPr>
        <w:spacing w:after="0" w:line="480" w:lineRule="auto"/>
        <w:rPr>
          <w:rFonts w:ascii="Times New Roman" w:hAnsi="Times New Roman" w:cs="Times New Roman"/>
          <w:sz w:val="24"/>
          <w:szCs w:val="24"/>
        </w:rPr>
      </w:pPr>
    </w:p>
    <w:p w14:paraId="5820C3D9" w14:textId="77777777" w:rsidR="004634E4" w:rsidRPr="001C23AA" w:rsidRDefault="004634E4" w:rsidP="001C23AA">
      <w:pPr>
        <w:spacing w:after="0" w:line="480" w:lineRule="auto"/>
        <w:rPr>
          <w:rFonts w:ascii="Times New Roman" w:hAnsi="Times New Roman" w:cs="Times New Roman"/>
          <w:sz w:val="24"/>
          <w:szCs w:val="24"/>
        </w:rPr>
      </w:pPr>
    </w:p>
    <w:p w14:paraId="7C063A77" w14:textId="77777777" w:rsidR="004634E4" w:rsidRPr="001C23AA" w:rsidRDefault="004634E4" w:rsidP="001C23AA">
      <w:pPr>
        <w:spacing w:after="0" w:line="480" w:lineRule="auto"/>
        <w:rPr>
          <w:rFonts w:ascii="Times New Roman" w:hAnsi="Times New Roman" w:cs="Times New Roman"/>
          <w:sz w:val="24"/>
          <w:szCs w:val="24"/>
        </w:rPr>
      </w:pPr>
    </w:p>
    <w:p w14:paraId="15FDD0E2" w14:textId="77777777" w:rsidR="004634E4" w:rsidRPr="001C23AA" w:rsidRDefault="004634E4" w:rsidP="001C23AA">
      <w:pPr>
        <w:spacing w:after="0" w:line="480" w:lineRule="auto"/>
        <w:rPr>
          <w:rFonts w:ascii="Times New Roman" w:hAnsi="Times New Roman" w:cs="Times New Roman"/>
          <w:sz w:val="24"/>
          <w:szCs w:val="24"/>
        </w:rPr>
      </w:pPr>
    </w:p>
    <w:p w14:paraId="45432613" w14:textId="77777777" w:rsidR="004634E4" w:rsidRPr="001C23AA" w:rsidRDefault="004634E4" w:rsidP="001C23AA">
      <w:pPr>
        <w:spacing w:after="0" w:line="480" w:lineRule="auto"/>
        <w:rPr>
          <w:rFonts w:ascii="Times New Roman" w:hAnsi="Times New Roman" w:cs="Times New Roman"/>
          <w:sz w:val="24"/>
          <w:szCs w:val="24"/>
        </w:rPr>
      </w:pPr>
    </w:p>
    <w:p w14:paraId="3C1874AE" w14:textId="77777777" w:rsidR="004634E4" w:rsidRPr="001C23AA" w:rsidRDefault="004634E4" w:rsidP="001C23AA">
      <w:pPr>
        <w:spacing w:after="0" w:line="480" w:lineRule="auto"/>
        <w:rPr>
          <w:rFonts w:ascii="Times New Roman" w:hAnsi="Times New Roman" w:cs="Times New Roman"/>
          <w:sz w:val="24"/>
          <w:szCs w:val="24"/>
        </w:rPr>
      </w:pPr>
    </w:p>
    <w:p w14:paraId="1140FF85" w14:textId="77777777" w:rsidR="004634E4" w:rsidRPr="001C23AA" w:rsidRDefault="004634E4" w:rsidP="001C23AA">
      <w:pPr>
        <w:spacing w:after="0" w:line="480" w:lineRule="auto"/>
        <w:rPr>
          <w:rFonts w:ascii="Times New Roman" w:hAnsi="Times New Roman" w:cs="Times New Roman"/>
          <w:sz w:val="24"/>
          <w:szCs w:val="24"/>
        </w:rPr>
      </w:pPr>
    </w:p>
    <w:p w14:paraId="05974FA9" w14:textId="77777777" w:rsidR="004634E4" w:rsidRPr="001C23AA" w:rsidRDefault="004634E4" w:rsidP="001C23AA">
      <w:pPr>
        <w:spacing w:after="0" w:line="480" w:lineRule="auto"/>
        <w:rPr>
          <w:rFonts w:ascii="Times New Roman" w:hAnsi="Times New Roman" w:cs="Times New Roman"/>
          <w:sz w:val="24"/>
          <w:szCs w:val="24"/>
        </w:rPr>
      </w:pPr>
    </w:p>
    <w:p w14:paraId="18D7BEAB" w14:textId="77777777" w:rsidR="004634E4" w:rsidRPr="001C23AA" w:rsidRDefault="004634E4" w:rsidP="001C23AA">
      <w:pPr>
        <w:spacing w:after="0" w:line="480" w:lineRule="auto"/>
        <w:rPr>
          <w:rFonts w:ascii="Times New Roman" w:hAnsi="Times New Roman" w:cs="Times New Roman"/>
          <w:sz w:val="24"/>
          <w:szCs w:val="24"/>
        </w:rPr>
      </w:pPr>
    </w:p>
    <w:p w14:paraId="27BA6969" w14:textId="77777777" w:rsidR="004634E4" w:rsidRPr="001C23AA" w:rsidRDefault="004634E4" w:rsidP="001C23AA">
      <w:pPr>
        <w:spacing w:after="0" w:line="480" w:lineRule="auto"/>
        <w:rPr>
          <w:rFonts w:ascii="Times New Roman" w:hAnsi="Times New Roman" w:cs="Times New Roman"/>
          <w:sz w:val="24"/>
          <w:szCs w:val="24"/>
        </w:rPr>
      </w:pPr>
    </w:p>
    <w:p w14:paraId="356A98F8" w14:textId="77777777" w:rsidR="004634E4" w:rsidRPr="001C23AA" w:rsidRDefault="004634E4" w:rsidP="001C23AA">
      <w:pPr>
        <w:spacing w:after="0" w:line="480" w:lineRule="auto"/>
        <w:rPr>
          <w:rFonts w:ascii="Times New Roman" w:hAnsi="Times New Roman" w:cs="Times New Roman"/>
          <w:sz w:val="24"/>
          <w:szCs w:val="24"/>
        </w:rPr>
      </w:pPr>
    </w:p>
    <w:p w14:paraId="557B21EF" w14:textId="77777777" w:rsidR="004634E4" w:rsidRPr="001C23AA" w:rsidRDefault="004634E4" w:rsidP="001C23AA">
      <w:pPr>
        <w:spacing w:after="0" w:line="480" w:lineRule="auto"/>
        <w:rPr>
          <w:rFonts w:ascii="Times New Roman" w:hAnsi="Times New Roman" w:cs="Times New Roman"/>
          <w:sz w:val="24"/>
          <w:szCs w:val="24"/>
        </w:rPr>
      </w:pPr>
    </w:p>
    <w:p w14:paraId="6FD19E5F" w14:textId="77777777" w:rsidR="004634E4" w:rsidRPr="001C23AA" w:rsidRDefault="004634E4" w:rsidP="001C23AA">
      <w:pPr>
        <w:spacing w:after="0" w:line="480" w:lineRule="auto"/>
        <w:rPr>
          <w:rFonts w:ascii="Times New Roman" w:hAnsi="Times New Roman" w:cs="Times New Roman"/>
          <w:b/>
          <w:sz w:val="24"/>
          <w:szCs w:val="24"/>
        </w:rPr>
      </w:pPr>
    </w:p>
    <w:p w14:paraId="62BF1412" w14:textId="77777777" w:rsidR="00446381" w:rsidRDefault="00446381">
      <w:pPr>
        <w:rPr>
          <w:rFonts w:ascii="Times New Roman" w:hAnsi="Times New Roman" w:cs="Times New Roman"/>
          <w:sz w:val="24"/>
          <w:szCs w:val="24"/>
        </w:rPr>
      </w:pPr>
      <w:r>
        <w:rPr>
          <w:rFonts w:ascii="Times New Roman" w:hAnsi="Times New Roman" w:cs="Times New Roman"/>
          <w:sz w:val="24"/>
          <w:szCs w:val="24"/>
        </w:rPr>
        <w:br w:type="page"/>
      </w:r>
    </w:p>
    <w:p w14:paraId="57B58677" w14:textId="62E76949" w:rsidR="002806AA" w:rsidRPr="00446381" w:rsidRDefault="002806AA" w:rsidP="001C23AA">
      <w:pPr>
        <w:spacing w:after="0" w:line="480" w:lineRule="auto"/>
        <w:jc w:val="center"/>
        <w:rPr>
          <w:rFonts w:ascii="Times New Roman" w:hAnsi="Times New Roman" w:cs="Times New Roman"/>
          <w:sz w:val="24"/>
          <w:szCs w:val="24"/>
        </w:rPr>
      </w:pPr>
      <w:r w:rsidRPr="00446381">
        <w:rPr>
          <w:rFonts w:ascii="Times New Roman" w:hAnsi="Times New Roman" w:cs="Times New Roman"/>
          <w:sz w:val="24"/>
          <w:szCs w:val="24"/>
        </w:rPr>
        <w:lastRenderedPageBreak/>
        <w:t>References</w:t>
      </w:r>
    </w:p>
    <w:p w14:paraId="69F4690E" w14:textId="77777777" w:rsidR="00A64CBC" w:rsidRPr="001C23AA" w:rsidRDefault="00A64CBC" w:rsidP="001C23AA">
      <w:pPr>
        <w:spacing w:after="0" w:line="480" w:lineRule="auto"/>
        <w:ind w:left="720" w:hanging="720"/>
        <w:rPr>
          <w:rFonts w:ascii="Times New Roman" w:hAnsi="Times New Roman" w:cs="Times New Roman"/>
          <w:sz w:val="24"/>
          <w:szCs w:val="24"/>
        </w:rPr>
      </w:pPr>
      <w:r w:rsidRPr="001C23AA">
        <w:rPr>
          <w:rFonts w:ascii="Times New Roman" w:hAnsi="Times New Roman" w:cs="Times New Roman"/>
          <w:sz w:val="24"/>
          <w:szCs w:val="24"/>
        </w:rPr>
        <w:t>Boice</w:t>
      </w:r>
      <w:bookmarkStart w:id="0" w:name="_GoBack"/>
      <w:bookmarkEnd w:id="0"/>
      <w:r w:rsidRPr="001C23AA">
        <w:rPr>
          <w:rFonts w:ascii="Times New Roman" w:hAnsi="Times New Roman" w:cs="Times New Roman"/>
          <w:sz w:val="24"/>
          <w:szCs w:val="24"/>
        </w:rPr>
        <w:t>, D. (2018). 10 Steps to Investigate Employee Theft According to a Professional Investigator. Retrieved from https://www.trustify.info/for-business/insight/how-to-investigate-employee-theft</w:t>
      </w:r>
    </w:p>
    <w:p w14:paraId="42557146" w14:textId="77777777" w:rsidR="00446381" w:rsidRDefault="00A64CBC" w:rsidP="001C23AA">
      <w:pPr>
        <w:spacing w:after="0" w:line="480" w:lineRule="auto"/>
        <w:ind w:left="720" w:hanging="720"/>
        <w:rPr>
          <w:rFonts w:ascii="Times New Roman" w:hAnsi="Times New Roman" w:cs="Times New Roman"/>
          <w:sz w:val="24"/>
          <w:szCs w:val="24"/>
        </w:rPr>
      </w:pPr>
      <w:r w:rsidRPr="001C23AA">
        <w:rPr>
          <w:rFonts w:ascii="Times New Roman" w:hAnsi="Times New Roman" w:cs="Times New Roman"/>
          <w:sz w:val="24"/>
          <w:szCs w:val="24"/>
        </w:rPr>
        <w:t xml:space="preserve">Foy, B., &amp; Lal, M. (2016). The importance of segregation of duties in preventing fraud. Retrieved from </w:t>
      </w:r>
      <w:hyperlink r:id="rId6" w:history="1">
        <w:r w:rsidRPr="001C23AA">
          <w:rPr>
            <w:rFonts w:ascii="Times New Roman" w:hAnsi="Times New Roman" w:cs="Times New Roman"/>
            <w:sz w:val="24"/>
            <w:szCs w:val="24"/>
          </w:rPr>
          <w:t>https://www.rsm.global/newzealand/news/importance-segregation-duties-preventing-fraud</w:t>
        </w:r>
      </w:hyperlink>
      <w:r w:rsidRPr="001C23AA">
        <w:rPr>
          <w:rFonts w:ascii="Times New Roman" w:hAnsi="Times New Roman" w:cs="Times New Roman"/>
          <w:sz w:val="24"/>
          <w:szCs w:val="24"/>
        </w:rPr>
        <w:t xml:space="preserve"> </w:t>
      </w:r>
    </w:p>
    <w:p w14:paraId="6E313D64" w14:textId="05986488" w:rsidR="00A64CBC" w:rsidRPr="001C23AA" w:rsidRDefault="00A64CBC" w:rsidP="001C23AA">
      <w:pPr>
        <w:spacing w:after="0" w:line="480" w:lineRule="auto"/>
        <w:ind w:left="720" w:hanging="720"/>
        <w:rPr>
          <w:rFonts w:ascii="Times New Roman" w:hAnsi="Times New Roman" w:cs="Times New Roman"/>
          <w:sz w:val="24"/>
          <w:szCs w:val="24"/>
        </w:rPr>
      </w:pPr>
      <w:r w:rsidRPr="001C23AA">
        <w:rPr>
          <w:rFonts w:ascii="Times New Roman" w:hAnsi="Times New Roman" w:cs="Times New Roman"/>
          <w:sz w:val="24"/>
          <w:szCs w:val="24"/>
        </w:rPr>
        <w:t>Pettinger, T. (2017). Specialization and division of labor. Retrieved from https://www.economicshelp.org/microessays/as/specialisation-division-labour/</w:t>
      </w:r>
    </w:p>
    <w:p w14:paraId="2FA3B7AA" w14:textId="77777777" w:rsidR="00341298" w:rsidRPr="001C23AA" w:rsidRDefault="00341298" w:rsidP="001C23AA">
      <w:pPr>
        <w:spacing w:after="0" w:line="480" w:lineRule="auto"/>
        <w:ind w:left="720" w:hanging="720"/>
        <w:rPr>
          <w:rFonts w:ascii="Times New Roman" w:hAnsi="Times New Roman" w:cs="Times New Roman"/>
          <w:sz w:val="24"/>
          <w:szCs w:val="24"/>
        </w:rPr>
      </w:pPr>
      <w:r w:rsidRPr="001C23AA">
        <w:rPr>
          <w:rFonts w:ascii="Times New Roman" w:hAnsi="Times New Roman" w:cs="Times New Roman"/>
          <w:sz w:val="24"/>
          <w:szCs w:val="24"/>
        </w:rPr>
        <w:t xml:space="preserve">Wyber, S. (2017). IFLA -- IFLA Manifesto on Transparency, Good Governance and Freedom from Corruption. Retrieved from </w:t>
      </w:r>
      <w:hyperlink r:id="rId7" w:history="1">
        <w:r w:rsidR="00064754" w:rsidRPr="001C23AA">
          <w:rPr>
            <w:rFonts w:ascii="Times New Roman" w:hAnsi="Times New Roman" w:cs="Times New Roman"/>
            <w:sz w:val="24"/>
            <w:szCs w:val="24"/>
          </w:rPr>
          <w:t>https://www.ifla.org/publications/ifla-manifesto-on-transparency-good-governance-and-freedom-from-corruption</w:t>
        </w:r>
      </w:hyperlink>
    </w:p>
    <w:p w14:paraId="36C9BB6B" w14:textId="77777777" w:rsidR="00A64CBC" w:rsidRPr="001C23AA" w:rsidRDefault="00A64CBC" w:rsidP="001C23AA">
      <w:pPr>
        <w:spacing w:after="0" w:line="480" w:lineRule="auto"/>
        <w:ind w:left="720" w:hanging="720"/>
        <w:rPr>
          <w:rFonts w:ascii="Times New Roman" w:hAnsi="Times New Roman" w:cs="Times New Roman"/>
          <w:sz w:val="24"/>
          <w:szCs w:val="24"/>
        </w:rPr>
      </w:pPr>
    </w:p>
    <w:sectPr w:rsidR="00A64CBC" w:rsidRPr="001C23AA" w:rsidSect="001A61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D1F9E" w14:textId="77777777" w:rsidR="00C50DB6" w:rsidRDefault="00C50DB6" w:rsidP="001A613C">
      <w:pPr>
        <w:spacing w:after="0" w:line="240" w:lineRule="auto"/>
      </w:pPr>
      <w:r>
        <w:separator/>
      </w:r>
    </w:p>
  </w:endnote>
  <w:endnote w:type="continuationSeparator" w:id="0">
    <w:p w14:paraId="36336AA5" w14:textId="77777777" w:rsidR="00C50DB6" w:rsidRDefault="00C50DB6" w:rsidP="001A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A4F52" w14:textId="77777777" w:rsidR="00C50DB6" w:rsidRDefault="00C50DB6" w:rsidP="001A613C">
      <w:pPr>
        <w:spacing w:after="0" w:line="240" w:lineRule="auto"/>
      </w:pPr>
      <w:r>
        <w:separator/>
      </w:r>
    </w:p>
  </w:footnote>
  <w:footnote w:type="continuationSeparator" w:id="0">
    <w:p w14:paraId="2662920C" w14:textId="77777777" w:rsidR="00C50DB6" w:rsidRDefault="00C50DB6" w:rsidP="001A6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06911" w14:textId="49D6B11C" w:rsidR="001A613C" w:rsidRDefault="001A613C">
    <w:pPr>
      <w:pStyle w:val="Header"/>
    </w:pPr>
    <w:r w:rsidRPr="001A613C">
      <w:rPr>
        <w:rFonts w:ascii="Times New Roman" w:hAnsi="Times New Roman" w:cs="Times New Roman"/>
        <w:sz w:val="24"/>
        <w:szCs w:val="24"/>
      </w:rPr>
      <w:t>SEPARATION OF DUTIES IN AN ORGANIZATION</w:t>
    </w:r>
    <w:sdt>
      <w:sdtPr>
        <w:rPr>
          <w:rFonts w:ascii="Times New Roman" w:hAnsi="Times New Roman" w:cs="Times New Roman"/>
          <w:sz w:val="24"/>
          <w:szCs w:val="24"/>
        </w:rPr>
        <w:id w:val="409657760"/>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1A613C">
          <w:rPr>
            <w:rFonts w:ascii="Times New Roman" w:hAnsi="Times New Roman" w:cs="Times New Roman"/>
            <w:sz w:val="24"/>
            <w:szCs w:val="24"/>
          </w:rPr>
          <w:fldChar w:fldCharType="begin"/>
        </w:r>
        <w:r w:rsidRPr="001A613C">
          <w:rPr>
            <w:rFonts w:ascii="Times New Roman" w:hAnsi="Times New Roman" w:cs="Times New Roman"/>
            <w:sz w:val="24"/>
            <w:szCs w:val="24"/>
          </w:rPr>
          <w:instrText xml:space="preserve"> PAGE   \* MERGEFORMAT </w:instrText>
        </w:r>
        <w:r w:rsidRPr="001A613C">
          <w:rPr>
            <w:rFonts w:ascii="Times New Roman" w:hAnsi="Times New Roman" w:cs="Times New Roman"/>
            <w:sz w:val="24"/>
            <w:szCs w:val="24"/>
          </w:rPr>
          <w:fldChar w:fldCharType="separate"/>
        </w:r>
        <w:r>
          <w:rPr>
            <w:rFonts w:ascii="Times New Roman" w:hAnsi="Times New Roman" w:cs="Times New Roman"/>
            <w:sz w:val="24"/>
            <w:szCs w:val="24"/>
          </w:rPr>
          <w:t>1</w:t>
        </w:r>
        <w:r w:rsidRPr="001A613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6141A" w14:textId="122446A7" w:rsidR="001A613C" w:rsidRPr="001A613C" w:rsidRDefault="001A613C" w:rsidP="001A613C">
    <w:pPr>
      <w:spacing w:after="0" w:line="480" w:lineRule="auto"/>
      <w:rPr>
        <w:rFonts w:ascii="Times New Roman" w:hAnsi="Times New Roman" w:cs="Times New Roman"/>
        <w:sz w:val="24"/>
        <w:szCs w:val="24"/>
      </w:rPr>
    </w:pPr>
    <w:r w:rsidRPr="001A613C">
      <w:rPr>
        <w:rFonts w:ascii="Times New Roman" w:hAnsi="Times New Roman" w:cs="Times New Roman"/>
        <w:sz w:val="24"/>
        <w:szCs w:val="24"/>
      </w:rPr>
      <w:t>Running head: SEPARATION OF DUTIES IN AN ORGANIZATION</w:t>
    </w:r>
    <w:sdt>
      <w:sdtPr>
        <w:rPr>
          <w:rFonts w:ascii="Times New Roman" w:hAnsi="Times New Roman" w:cs="Times New Roman"/>
          <w:sz w:val="24"/>
          <w:szCs w:val="24"/>
        </w:rPr>
        <w:id w:val="49731804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A613C">
          <w:rPr>
            <w:rFonts w:ascii="Times New Roman" w:hAnsi="Times New Roman" w:cs="Times New Roman"/>
            <w:sz w:val="24"/>
            <w:szCs w:val="24"/>
          </w:rPr>
          <w:fldChar w:fldCharType="begin"/>
        </w:r>
        <w:r w:rsidRPr="001A613C">
          <w:rPr>
            <w:rFonts w:ascii="Times New Roman" w:hAnsi="Times New Roman" w:cs="Times New Roman"/>
            <w:sz w:val="24"/>
            <w:szCs w:val="24"/>
          </w:rPr>
          <w:instrText xml:space="preserve"> PAGE   \* MERGEFORMAT </w:instrText>
        </w:r>
        <w:r w:rsidRPr="001A613C">
          <w:rPr>
            <w:rFonts w:ascii="Times New Roman" w:hAnsi="Times New Roman" w:cs="Times New Roman"/>
            <w:sz w:val="24"/>
            <w:szCs w:val="24"/>
          </w:rPr>
          <w:fldChar w:fldCharType="separate"/>
        </w:r>
        <w:r w:rsidRPr="001A613C">
          <w:rPr>
            <w:rFonts w:ascii="Times New Roman" w:hAnsi="Times New Roman" w:cs="Times New Roman"/>
            <w:noProof/>
            <w:sz w:val="24"/>
            <w:szCs w:val="24"/>
          </w:rPr>
          <w:t>2</w:t>
        </w:r>
        <w:r w:rsidRPr="001A613C">
          <w:rPr>
            <w:rFonts w:ascii="Times New Roman" w:hAnsi="Times New Roman" w:cs="Times New Roman"/>
            <w:noProof/>
            <w:sz w:val="24"/>
            <w:szCs w:val="24"/>
          </w:rPr>
          <w:fldChar w:fldCharType="end"/>
        </w:r>
      </w:sdtContent>
    </w:sdt>
  </w:p>
  <w:p w14:paraId="5BD1A2DE" w14:textId="77777777" w:rsidR="001A613C" w:rsidRPr="001A613C" w:rsidRDefault="001A613C" w:rsidP="001A613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4C0"/>
    <w:rsid w:val="00035F82"/>
    <w:rsid w:val="000576BA"/>
    <w:rsid w:val="00064754"/>
    <w:rsid w:val="000B0F3D"/>
    <w:rsid w:val="001000DC"/>
    <w:rsid w:val="001164C0"/>
    <w:rsid w:val="00122A0C"/>
    <w:rsid w:val="00135557"/>
    <w:rsid w:val="0016403A"/>
    <w:rsid w:val="001A613C"/>
    <w:rsid w:val="001C23AA"/>
    <w:rsid w:val="0023417D"/>
    <w:rsid w:val="00252B67"/>
    <w:rsid w:val="002806AA"/>
    <w:rsid w:val="00294325"/>
    <w:rsid w:val="002E4898"/>
    <w:rsid w:val="00307205"/>
    <w:rsid w:val="00341298"/>
    <w:rsid w:val="003448DF"/>
    <w:rsid w:val="00361BFA"/>
    <w:rsid w:val="0038203A"/>
    <w:rsid w:val="003C7AAD"/>
    <w:rsid w:val="00433D1F"/>
    <w:rsid w:val="00446381"/>
    <w:rsid w:val="004634E4"/>
    <w:rsid w:val="004E4CB6"/>
    <w:rsid w:val="004E4F15"/>
    <w:rsid w:val="00524A72"/>
    <w:rsid w:val="00577C96"/>
    <w:rsid w:val="00586E30"/>
    <w:rsid w:val="005B4339"/>
    <w:rsid w:val="0068493E"/>
    <w:rsid w:val="006922EE"/>
    <w:rsid w:val="006924E2"/>
    <w:rsid w:val="006C2067"/>
    <w:rsid w:val="006D4BB6"/>
    <w:rsid w:val="006F4A97"/>
    <w:rsid w:val="007100B2"/>
    <w:rsid w:val="00726726"/>
    <w:rsid w:val="00734EAF"/>
    <w:rsid w:val="00744622"/>
    <w:rsid w:val="00794A43"/>
    <w:rsid w:val="007C7DDE"/>
    <w:rsid w:val="007F347A"/>
    <w:rsid w:val="008074F6"/>
    <w:rsid w:val="00894523"/>
    <w:rsid w:val="00895118"/>
    <w:rsid w:val="008B579B"/>
    <w:rsid w:val="00923245"/>
    <w:rsid w:val="009904B0"/>
    <w:rsid w:val="009B11E0"/>
    <w:rsid w:val="009B2014"/>
    <w:rsid w:val="009F14D8"/>
    <w:rsid w:val="00A05FAF"/>
    <w:rsid w:val="00A244E6"/>
    <w:rsid w:val="00A5636A"/>
    <w:rsid w:val="00A64CBC"/>
    <w:rsid w:val="00B50490"/>
    <w:rsid w:val="00B66F30"/>
    <w:rsid w:val="00B90652"/>
    <w:rsid w:val="00BA0934"/>
    <w:rsid w:val="00BE5B8A"/>
    <w:rsid w:val="00BF568F"/>
    <w:rsid w:val="00C3257F"/>
    <w:rsid w:val="00C50DB6"/>
    <w:rsid w:val="00C512E0"/>
    <w:rsid w:val="00C62FE0"/>
    <w:rsid w:val="00D36EF4"/>
    <w:rsid w:val="00DA3A43"/>
    <w:rsid w:val="00E0331F"/>
    <w:rsid w:val="00E61925"/>
    <w:rsid w:val="00ED4B58"/>
    <w:rsid w:val="00F11E67"/>
    <w:rsid w:val="00F67154"/>
    <w:rsid w:val="00F6745B"/>
    <w:rsid w:val="00F911F3"/>
    <w:rsid w:val="00FD7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BD3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4E2"/>
    <w:rPr>
      <w:color w:val="0563C1" w:themeColor="hyperlink"/>
      <w:u w:val="single"/>
    </w:rPr>
  </w:style>
  <w:style w:type="paragraph" w:styleId="Header">
    <w:name w:val="header"/>
    <w:basedOn w:val="Normal"/>
    <w:link w:val="HeaderChar"/>
    <w:uiPriority w:val="99"/>
    <w:unhideWhenUsed/>
    <w:rsid w:val="001A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3C"/>
  </w:style>
  <w:style w:type="paragraph" w:styleId="Footer">
    <w:name w:val="footer"/>
    <w:basedOn w:val="Normal"/>
    <w:link w:val="FooterChar"/>
    <w:uiPriority w:val="99"/>
    <w:unhideWhenUsed/>
    <w:rsid w:val="001A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fla.org/publications/ifla-manifesto-on-transparency-good-governance-and-freedom-from-corru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sm.global/newzealand/news/importance-segregation-duties-preventing-frau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2019-03-28T01:09:00Z</dcterms:created>
  <dcterms:modified xsi:type="dcterms:W3CDTF">2019-03-28T01:09:00Z</dcterms:modified>
</cp:coreProperties>
</file>